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B067E" w14:textId="602A86A5" w:rsidR="00844702" w:rsidRPr="00D1357A" w:rsidRDefault="00D1357A" w:rsidP="00D1357A">
      <w:pPr>
        <w:jc w:val="center"/>
        <w:rPr>
          <w:rFonts w:ascii="Arial" w:hAnsi="Arial" w:cs="Arial"/>
          <w:sz w:val="52"/>
          <w:szCs w:val="52"/>
        </w:rPr>
      </w:pPr>
      <w:r w:rsidRPr="00D1357A">
        <w:rPr>
          <w:rFonts w:ascii="Arial" w:hAnsi="Arial" w:cs="Arial"/>
          <w:sz w:val="52"/>
          <w:szCs w:val="52"/>
        </w:rPr>
        <w:t>Hvězdy nad Brdy</w:t>
      </w:r>
    </w:p>
    <w:p w14:paraId="07F8A763" w14:textId="0FA4AFF9" w:rsidR="00D1357A" w:rsidRDefault="00D1357A"/>
    <w:p w14:paraId="3BFFA65E" w14:textId="3A27A343" w:rsidR="00D1357A" w:rsidRPr="00D1357A" w:rsidRDefault="00D1357A" w:rsidP="00D1357A">
      <w:pPr>
        <w:jc w:val="center"/>
        <w:rPr>
          <w:rFonts w:ascii="Arial" w:hAnsi="Arial" w:cs="Arial"/>
          <w:sz w:val="32"/>
          <w:szCs w:val="32"/>
        </w:rPr>
      </w:pPr>
      <w:r w:rsidRPr="00D1357A">
        <w:rPr>
          <w:rFonts w:ascii="Arial" w:hAnsi="Arial" w:cs="Arial"/>
          <w:sz w:val="32"/>
          <w:szCs w:val="32"/>
        </w:rPr>
        <w:t>Veřejné pozorování noční oblohy</w:t>
      </w:r>
    </w:p>
    <w:p w14:paraId="27EAB701" w14:textId="77777777" w:rsidR="00D1357A" w:rsidRDefault="00D1357A"/>
    <w:p w14:paraId="6D2B6A65" w14:textId="383E2055" w:rsidR="00D1357A" w:rsidRPr="00D1357A" w:rsidRDefault="00D1357A" w:rsidP="00D1357A">
      <w:pPr>
        <w:jc w:val="both"/>
        <w:rPr>
          <w:rFonts w:ascii="Arial" w:hAnsi="Arial" w:cs="Arial"/>
          <w:sz w:val="24"/>
          <w:szCs w:val="24"/>
        </w:rPr>
      </w:pPr>
      <w:r w:rsidRPr="00D1357A">
        <w:rPr>
          <w:rFonts w:ascii="Arial" w:hAnsi="Arial" w:cs="Arial"/>
          <w:sz w:val="24"/>
          <w:szCs w:val="24"/>
        </w:rPr>
        <w:t>Ve spolupráci s Hvězdárnou v Rokycanech a Plzni a obcí Strašice Vás srdečně zveme na pozorovaní noční oblohy. Pozorování se uskuteční 25.09.2020 od 19 hodin.</w:t>
      </w:r>
    </w:p>
    <w:p w14:paraId="013444A2" w14:textId="6126A4DE" w:rsidR="00D1357A" w:rsidRDefault="00D1357A" w:rsidP="00D1357A">
      <w:pPr>
        <w:rPr>
          <w:rFonts w:ascii="Arial" w:hAnsi="Arial" w:cs="Arial"/>
          <w:sz w:val="24"/>
          <w:szCs w:val="24"/>
        </w:rPr>
      </w:pPr>
      <w:r w:rsidRPr="00D1357A">
        <w:rPr>
          <w:rFonts w:ascii="Arial" w:hAnsi="Arial" w:cs="Arial"/>
          <w:sz w:val="24"/>
          <w:szCs w:val="24"/>
        </w:rPr>
        <w:t xml:space="preserve">Místo konání je poblíž odpočinkového místa, které naleznete na severním okraji obce u přírodního parku Trhoň (po zelené značce až k okraji lesa). </w:t>
      </w:r>
    </w:p>
    <w:p w14:paraId="46D207EE" w14:textId="47190702" w:rsidR="00D1357A" w:rsidRPr="00D1357A" w:rsidRDefault="00D1357A" w:rsidP="00D1357A">
      <w:pPr>
        <w:rPr>
          <w:rFonts w:ascii="Arial" w:hAnsi="Arial" w:cs="Arial"/>
          <w:sz w:val="24"/>
          <w:szCs w:val="24"/>
        </w:rPr>
      </w:pPr>
      <w:r w:rsidRPr="00D1357A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BC63E41" wp14:editId="0BCD5BB8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735580" cy="2364740"/>
            <wp:effectExtent l="0" t="0" r="762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357A">
        <w:rPr>
          <w:rFonts w:ascii="Arial" w:hAnsi="Arial" w:cs="Arial"/>
          <w:b/>
          <w:bCs/>
          <w:sz w:val="24"/>
          <w:szCs w:val="24"/>
        </w:rPr>
        <w:t>Program akce</w:t>
      </w:r>
      <w:r w:rsidRPr="00D1357A">
        <w:rPr>
          <w:rFonts w:ascii="Arial" w:hAnsi="Arial" w:cs="Arial"/>
          <w:sz w:val="24"/>
          <w:szCs w:val="24"/>
        </w:rPr>
        <w:t>:</w:t>
      </w:r>
    </w:p>
    <w:p w14:paraId="02871FB7" w14:textId="65EB06BF" w:rsidR="00D1357A" w:rsidRPr="00D1357A" w:rsidRDefault="00D1357A" w:rsidP="00D1357A">
      <w:pPr>
        <w:rPr>
          <w:rFonts w:ascii="Arial" w:hAnsi="Arial" w:cs="Arial"/>
          <w:sz w:val="24"/>
          <w:szCs w:val="24"/>
        </w:rPr>
      </w:pPr>
      <w:r w:rsidRPr="00D1357A">
        <w:rPr>
          <w:rFonts w:ascii="Arial" w:hAnsi="Arial" w:cs="Arial"/>
          <w:sz w:val="24"/>
          <w:szCs w:val="24"/>
        </w:rPr>
        <w:t>- pozorování Měsíce</w:t>
      </w:r>
    </w:p>
    <w:p w14:paraId="14D85253" w14:textId="77777777" w:rsidR="00D1357A" w:rsidRPr="00D1357A" w:rsidRDefault="00D1357A" w:rsidP="00D1357A">
      <w:pPr>
        <w:rPr>
          <w:rFonts w:ascii="Arial" w:hAnsi="Arial" w:cs="Arial"/>
          <w:sz w:val="24"/>
          <w:szCs w:val="24"/>
        </w:rPr>
      </w:pPr>
      <w:r w:rsidRPr="00D1357A">
        <w:rPr>
          <w:rFonts w:ascii="Arial" w:hAnsi="Arial" w:cs="Arial"/>
          <w:sz w:val="24"/>
          <w:szCs w:val="24"/>
        </w:rPr>
        <w:t>- pozorování velkých planet Jupiter, Saturn</w:t>
      </w:r>
    </w:p>
    <w:p w14:paraId="49DAFF63" w14:textId="77777777" w:rsidR="00D1357A" w:rsidRPr="00D1357A" w:rsidRDefault="00D1357A" w:rsidP="00D1357A">
      <w:pPr>
        <w:rPr>
          <w:rFonts w:ascii="Arial" w:hAnsi="Arial" w:cs="Arial"/>
          <w:sz w:val="24"/>
          <w:szCs w:val="24"/>
        </w:rPr>
      </w:pPr>
      <w:r w:rsidRPr="00D1357A">
        <w:rPr>
          <w:rFonts w:ascii="Arial" w:hAnsi="Arial" w:cs="Arial"/>
          <w:sz w:val="24"/>
          <w:szCs w:val="24"/>
        </w:rPr>
        <w:t>- pozorování planety Mars</w:t>
      </w:r>
    </w:p>
    <w:p w14:paraId="71846383" w14:textId="77777777" w:rsidR="00D1357A" w:rsidRPr="00D1357A" w:rsidRDefault="00D1357A" w:rsidP="00D1357A">
      <w:pPr>
        <w:rPr>
          <w:rFonts w:ascii="Arial" w:hAnsi="Arial" w:cs="Arial"/>
          <w:sz w:val="24"/>
          <w:szCs w:val="24"/>
        </w:rPr>
      </w:pPr>
      <w:r w:rsidRPr="00D1357A">
        <w:rPr>
          <w:rFonts w:ascii="Arial" w:hAnsi="Arial" w:cs="Arial"/>
          <w:sz w:val="24"/>
          <w:szCs w:val="24"/>
        </w:rPr>
        <w:t>- pozorování objektů vzdáleného vesmíru</w:t>
      </w:r>
    </w:p>
    <w:p w14:paraId="7EEA7DAA" w14:textId="77777777" w:rsidR="00D1357A" w:rsidRDefault="00D1357A" w:rsidP="00D1357A">
      <w:pPr>
        <w:rPr>
          <w:rFonts w:ascii="Arial" w:hAnsi="Arial" w:cs="Arial"/>
          <w:sz w:val="24"/>
          <w:szCs w:val="24"/>
        </w:rPr>
      </w:pPr>
    </w:p>
    <w:p w14:paraId="673CA814" w14:textId="29CC2BCA" w:rsidR="00D1357A" w:rsidRPr="00D1357A" w:rsidRDefault="00D1357A" w:rsidP="00D135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Pozorování bude doplněno odborným výkladem. </w:t>
      </w:r>
    </w:p>
    <w:p w14:paraId="5A2D909A" w14:textId="77777777" w:rsidR="00D1357A" w:rsidRDefault="00D1357A" w:rsidP="00D1357A">
      <w:pPr>
        <w:rPr>
          <w:rFonts w:ascii="Arial" w:hAnsi="Arial" w:cs="Arial"/>
          <w:sz w:val="24"/>
          <w:szCs w:val="24"/>
        </w:rPr>
      </w:pPr>
    </w:p>
    <w:p w14:paraId="76F25C21" w14:textId="18B89FA7" w:rsidR="00D1357A" w:rsidRDefault="00D1357A" w:rsidP="00D1357A">
      <w:pPr>
        <w:rPr>
          <w:rFonts w:ascii="Arial" w:hAnsi="Arial" w:cs="Arial"/>
          <w:sz w:val="24"/>
          <w:szCs w:val="24"/>
        </w:rPr>
      </w:pPr>
      <w:r w:rsidRPr="00D1357A">
        <w:rPr>
          <w:rFonts w:ascii="Arial" w:hAnsi="Arial" w:cs="Arial"/>
          <w:sz w:val="24"/>
          <w:szCs w:val="24"/>
        </w:rPr>
        <w:t>Předpokládaný konec akce 23</w:t>
      </w:r>
      <w:r>
        <w:rPr>
          <w:rFonts w:ascii="Arial" w:hAnsi="Arial" w:cs="Arial"/>
          <w:sz w:val="24"/>
          <w:szCs w:val="24"/>
        </w:rPr>
        <w:t xml:space="preserve"> </w:t>
      </w:r>
      <w:r w:rsidRPr="00D1357A">
        <w:rPr>
          <w:rFonts w:ascii="Arial" w:hAnsi="Arial" w:cs="Arial"/>
          <w:sz w:val="24"/>
          <w:szCs w:val="24"/>
        </w:rPr>
        <w:t>h.</w:t>
      </w:r>
    </w:p>
    <w:p w14:paraId="0A3CEE08" w14:textId="3E909777" w:rsidR="00D1357A" w:rsidRPr="00B02255" w:rsidRDefault="00D1357A" w:rsidP="00B0225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02255">
        <w:rPr>
          <w:rFonts w:ascii="Arial" w:hAnsi="Arial" w:cs="Arial"/>
          <w:b/>
          <w:bCs/>
          <w:sz w:val="24"/>
          <w:szCs w:val="24"/>
        </w:rPr>
        <w:t>Upozornění: Akce se bude konat pouze za příznivého počasí. Náhradní termín je 26.09.2020. Sledujte aktuální informace na www.hvr.cz, nebo na facebooku www.facebook.com/HvezdarnaRokycanyPlzen</w:t>
      </w:r>
    </w:p>
    <w:p w14:paraId="59C0A80F" w14:textId="77777777" w:rsidR="00D1357A" w:rsidRPr="00D1357A" w:rsidRDefault="00D1357A" w:rsidP="00D1357A">
      <w:pPr>
        <w:rPr>
          <w:rFonts w:ascii="Arial" w:hAnsi="Arial" w:cs="Arial"/>
          <w:sz w:val="24"/>
          <w:szCs w:val="24"/>
        </w:rPr>
      </w:pPr>
    </w:p>
    <w:sectPr w:rsidR="00D1357A" w:rsidRPr="00D13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7A"/>
    <w:rsid w:val="00577BD4"/>
    <w:rsid w:val="007135A4"/>
    <w:rsid w:val="00844702"/>
    <w:rsid w:val="00947C46"/>
    <w:rsid w:val="00B02255"/>
    <w:rsid w:val="00D1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5F21"/>
  <w15:chartTrackingRefBased/>
  <w15:docId w15:val="{AA6C5661-457C-455E-A8F5-80B8CF26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Polacek</dc:creator>
  <cp:keywords/>
  <dc:description/>
  <cp:lastModifiedBy>Jarka</cp:lastModifiedBy>
  <cp:revision>2</cp:revision>
  <dcterms:created xsi:type="dcterms:W3CDTF">2020-09-15T12:53:00Z</dcterms:created>
  <dcterms:modified xsi:type="dcterms:W3CDTF">2020-09-15T12:53:00Z</dcterms:modified>
</cp:coreProperties>
</file>